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B9DD">
      <w:pPr>
        <w:pageBreakBefore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FD32556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三秦环保公司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总部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中层干部岗位条件</w:t>
      </w:r>
    </w:p>
    <w:p w14:paraId="324C03BF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1.综合部经理/副经理（各1名）</w:t>
      </w:r>
    </w:p>
    <w:p w14:paraId="2938965F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工科、管理学、法学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  <w:lang w:eastAsia="zh-CN"/>
        </w:rPr>
        <w:t>、中文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等相关专业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  <w:lang w:eastAsia="zh-CN"/>
        </w:rPr>
        <w:t>，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本科及以上学历。</w:t>
      </w:r>
    </w:p>
    <w:p w14:paraId="7AED8822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职称证书：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中级及以上职称。</w:t>
      </w:r>
    </w:p>
    <w:p w14:paraId="058C8773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熟悉战略规划、企业治理、内部控制及行政管理等知识体系；掌握上市推进、股权投资流程。</w:t>
      </w:r>
    </w:p>
    <w:p w14:paraId="7B350D6E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工作经验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：具备企业管理、行政后勤、董事会事务、内控建设等相关工作经验；具有上市公司董事会办公室工作经验者优先。</w:t>
      </w:r>
    </w:p>
    <w:p w14:paraId="3D51402E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bidi="ar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  <w:lang w:bidi="ar"/>
        </w:rPr>
        <w:t>能力素质：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  <w:lang w:bidi="ar"/>
        </w:rPr>
        <w:t>工作严谨细致，具备较强的公文写作能力、组织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bidi="ar"/>
        </w:rPr>
        <w:t>协调与沟通能力。</w:t>
      </w:r>
    </w:p>
    <w:p w14:paraId="7117EB11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2.财务资产部经理/副经理（各1名）</w:t>
      </w:r>
    </w:p>
    <w:p w14:paraId="3DA1DA85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财务管理、会计学、审计学等相关专业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  <w:lang w:eastAsia="zh-CN"/>
        </w:rPr>
        <w:t>，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本科及以上学历。</w:t>
      </w:r>
    </w:p>
    <w:p w14:paraId="0548F72A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职称证书：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经理需为高级会计师职称，副经理需为中级会计师及以上职称；持有CPA、ACCA等资格证书优先。</w:t>
      </w:r>
    </w:p>
    <w:p w14:paraId="5B3EA760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精通财务预算、会计核算、资金运营、资产价值管理、税务管理；熟悉融资及财税相关政策法规。</w:t>
      </w:r>
    </w:p>
    <w:p w14:paraId="0DA7F2A8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具备大型企业财务管理经验，能够统筹财务报表编制、资金调度及税务筹划等相关工作。</w:t>
      </w:r>
    </w:p>
    <w:p w14:paraId="7F14D644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工作严谨细致，具备较强的财务数据分析能力、风险管控能力及团队管理能力。</w:t>
      </w:r>
    </w:p>
    <w:p w14:paraId="5D6CFA98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3.企业管理部经理（1名）</w:t>
      </w:r>
    </w:p>
    <w:p w14:paraId="38D677DB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管理学相关专业或工科专业，本科及以上学历。</w:t>
      </w:r>
    </w:p>
    <w:p w14:paraId="16C0CFD9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职称证书：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中级经济师或中级工程师及以上职称；高级职称、持有法律职业资格证书者优先。</w:t>
      </w:r>
    </w:p>
    <w:p w14:paraId="7DF26FA6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熟悉企业运营管控、合同管理、采购管理及法律事务等流程与相关法规。</w:t>
      </w:r>
    </w:p>
    <w:p w14:paraId="58B23FDE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具备大型企业运营管理、合同管理或法律事务相关工作经验。</w:t>
      </w:r>
    </w:p>
    <w:p w14:paraId="49491E8F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Style w:val="5"/>
          <w:rFonts w:hint="eastAsia" w:ascii="仿宋" w:hAnsi="仿宋" w:eastAsia="仿宋" w:cs="仿宋"/>
          <w:b w:val="0"/>
          <w:color w:val="0F1115"/>
          <w:sz w:val="32"/>
          <w:szCs w:val="32"/>
          <w:shd w:val="clear" w:color="auto" w:fill="FFFFFF"/>
        </w:rPr>
        <w:t>工作严谨细致，具备较强的经营分析能力、风险审核能力及统筹协调能力。</w:t>
      </w:r>
    </w:p>
    <w:p w14:paraId="152637E8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4.安环生产部经理（1名）</w:t>
      </w:r>
    </w:p>
    <w:p w14:paraId="763B7E98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工科相关专业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本科及以上学历。</w:t>
      </w:r>
    </w:p>
    <w:p w14:paraId="637479B7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yellow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职称证书</w:t>
      </w: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高级工程师职称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持有注册安全工程师资格证书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eastAsia="zh-CN"/>
        </w:rPr>
        <w:t>者优先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。</w:t>
      </w:r>
    </w:p>
    <w:p w14:paraId="066E3BEC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kern w:val="2"/>
          <w:sz w:val="32"/>
          <w:szCs w:val="32"/>
        </w:rPr>
        <w:t>熟悉安全生产、环境保护相关法律法规及行业标准；掌握生产调度、隐患排查及环保设施运营管理。</w:t>
      </w:r>
    </w:p>
    <w:p w14:paraId="4DFD896D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具备大型环保、化工或制造业企业生产运营、安全环保管理及标准化体系建设相关经验。</w:t>
      </w:r>
    </w:p>
    <w:p w14:paraId="128DF963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工作严谨细致，具备较强的现场管控能力、应急处置能力及团队管理能力。</w:t>
      </w:r>
    </w:p>
    <w:p w14:paraId="6BA4F5D2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5.技术工程中心经理/副经理（各1名）</w:t>
      </w:r>
    </w:p>
    <w:p w14:paraId="32777599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工科相关专业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硕士研究生及以上学历。</w:t>
      </w:r>
    </w:p>
    <w:p w14:paraId="2BE72F3F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职称证书：</w:t>
      </w:r>
      <w:r>
        <w:rPr>
          <w:rFonts w:hint="eastAsia" w:ascii="仿宋" w:hAnsi="仿宋" w:eastAsia="仿宋" w:cs="仿宋"/>
          <w:kern w:val="2"/>
          <w:sz w:val="32"/>
          <w:szCs w:val="32"/>
        </w:rPr>
        <w:t>经理需为高级工程师职称，副经理需为中级工程师及以上职称。</w:t>
      </w:r>
    </w:p>
    <w:p w14:paraId="5F0C545C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kern w:val="2"/>
          <w:sz w:val="32"/>
          <w:szCs w:val="32"/>
        </w:rPr>
        <w:t>掌握技术研发、科技创新体系建设、项目管理等知识；熟悉工程招标、项目建设监管流程及知识产权管理规范。</w:t>
      </w:r>
    </w:p>
    <w:p w14:paraId="770D2A68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具备技术研发、科技成果转化、工程项目管理或知识产权管理相关经验；有重大技术攻关统筹经验者优先。</w:t>
      </w:r>
    </w:p>
    <w:p w14:paraId="4F20C194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工作严谨细致，具备较强的技术研判能力、项目统筹能力、沟通协调能力及团队领导力。</w:t>
      </w:r>
    </w:p>
    <w:p w14:paraId="36AF36E3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6.数字化平台事业部经理/副经理（各1名）</w:t>
      </w:r>
    </w:p>
    <w:p w14:paraId="7AD9806C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kern w:val="2"/>
          <w:sz w:val="32"/>
          <w:szCs w:val="32"/>
        </w:rPr>
        <w:t>计算机科学与技术、软件工程、信息管理与信息系统等相关专业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本科及以上学历。</w:t>
      </w:r>
    </w:p>
    <w:p w14:paraId="0520A6E6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kern w:val="2"/>
          <w:sz w:val="32"/>
          <w:szCs w:val="32"/>
        </w:rPr>
        <w:t>熟悉数字化平台建设、信息化系统开发、数据安全管理等流程；掌握主流技术架构与平台运营逻辑。</w:t>
      </w:r>
    </w:p>
    <w:p w14:paraId="50AF7C2D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具备大型企业数字化转型项目统筹经验，或信息化系统开发、IT项目管理等相关经验。</w:t>
      </w:r>
    </w:p>
    <w:p w14:paraId="773BB425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工作严谨细致，具备较强的技术规划能力、项目统筹能力、沟通协调能力及团队领导力。</w:t>
      </w:r>
    </w:p>
    <w:p w14:paraId="487ADB90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7.市场部经理/副经理（各1名）</w:t>
      </w:r>
    </w:p>
    <w:p w14:paraId="2C460159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市场营销、理工类、管理学等相关专业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本科及以上学历。</w:t>
      </w:r>
    </w:p>
    <w:p w14:paraId="14AE8B9A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kern w:val="2"/>
          <w:sz w:val="32"/>
          <w:szCs w:val="32"/>
        </w:rPr>
        <w:t>熟悉市场策略规划、品牌建设、客户关系管理等流程；了解环保、化工、制造业等行业市场动态。</w:t>
      </w:r>
    </w:p>
    <w:p w14:paraId="072E4560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具备环保、化工、制造业等行业市场开拓、客户管理或品牌推广相关经验；拥有相关市场资源者优先。</w:t>
      </w:r>
    </w:p>
    <w:p w14:paraId="152830B8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工作积极主动，具备较强的市场洞察力、商务谈判能力、团队管理能力</w:t>
      </w:r>
      <w:r>
        <w:rPr>
          <w:rFonts w:hint="default" w:ascii="仿宋" w:hAnsi="仿宋" w:eastAsia="仿宋" w:cs="仿宋"/>
          <w:kern w:val="2"/>
          <w:sz w:val="32"/>
          <w:szCs w:val="32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</w:rPr>
        <w:t>执行力。</w:t>
      </w:r>
    </w:p>
    <w:p w14:paraId="41E1C934">
      <w:pPr>
        <w:pStyle w:val="2"/>
        <w:widowControl/>
        <w:spacing w:beforeAutospacing="0" w:afterAutospacing="0" w:line="520" w:lineRule="exact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bidi="ar"/>
        </w:rPr>
      </w:pPr>
    </w:p>
    <w:p w14:paraId="0DF098E0">
      <w:pPr>
        <w:pStyle w:val="2"/>
        <w:widowControl/>
        <w:spacing w:beforeAutospacing="0" w:afterAutospacing="0"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622579B4">
      <w:pPr>
        <w:pStyle w:val="2"/>
        <w:widowControl/>
        <w:spacing w:beforeAutospacing="0" w:afterAutospacing="0"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462DE5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F1B15"/>
    <w:rsid w:val="02E6176D"/>
    <w:rsid w:val="0D064F57"/>
    <w:rsid w:val="21FB2A37"/>
    <w:rsid w:val="2EFC0D8C"/>
    <w:rsid w:val="3818412C"/>
    <w:rsid w:val="425F1B15"/>
    <w:rsid w:val="446D5ED5"/>
    <w:rsid w:val="6B230A06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2025-12-03T09:27:00Z</dcterms:created>
  <dc:creator>lenovo</dc:creator>
  <cp:lastModifiedBy>lenovo</cp:lastModifiedBy>
  <dcterms:modified xsi:type="dcterms:W3CDTF">2025-12-03T09:27:43Z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81C45F54D5734E93B104B26891788BCA_11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