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spacing w:line="560" w:lineRule="exact"/>
        <w:rPr>
          <w:rFonts w:hint="eastAsia" w:ascii="仿宋_GB2312" w:hAnsi="黑体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</w:rPr>
        <w:t>人员近亲回避承诺书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pacing w:val="1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按照任职回避和公务回避有关要求，需对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人员以下亲属关系类型进行排查确认：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一、关系类型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1.夫妻关系；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3.三代以内旁系血亲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指同源于祖父母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外祖父母的三代以内，除父母以外，与自己有间接血亲关系的亲属。包括伯叔姑舅姨、兄弟姐妹、堂兄弟姐妹、表兄弟姐妹、侄子女、甥子女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4.近姻亲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指以婚姻关系为中介而产生的亲属关系，主要指配偶的父母、配偶的兄弟姐妹及其配偶，子女的配偶及子女配偶的父母，三代以内旁系血亲的配偶。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二、登记情况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本人存在上述亲属关系人员目前就职于集团总部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val="en-US" w:eastAsia="zh-CN"/>
        </w:rPr>
        <w:t>和油气工程公司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（请在相应选项画“√”）：是（）/否（）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如勾选“是”，请在下表填写相关亲属信息。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highlight w:val="none"/>
              </w:rPr>
              <w:t>亲属姓名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highlight w:val="none"/>
              </w:rPr>
              <w:t>关系类型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highlight w:val="none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Times New Roman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三、应聘者本人承诺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本人谨在此郑重承诺：上述登记事项均属实，不存在欺骗、隐瞒亲属关系的情况。如有不实，本人愿被取消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聘资格并承担一切责任。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仿宋_GB2312" w:hAnsi="黑体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ind w:firstLine="6240" w:firstLineChars="1950"/>
        <w:jc w:val="left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承诺人签字：</w:t>
      </w:r>
    </w:p>
    <w:p>
      <w:pPr>
        <w:spacing w:line="560" w:lineRule="exact"/>
        <w:ind w:firstLine="6400" w:firstLineChars="2000"/>
        <w:jc w:val="left"/>
        <w:rPr>
          <w:rFonts w:ascii="仿宋_GB2312" w:hAnsi="黑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年  月  日</w:t>
      </w:r>
    </w:p>
    <w:p>
      <w:pPr>
        <w:spacing w:line="560" w:lineRule="exact"/>
        <w:rPr>
          <w:rFonts w:hint="default" w:ascii="仿宋_GB2312" w:hAnsi="黑体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zQzMmM0NjQ0ZjdlNjU0MmVkOTBkMzdhNjAyYWQifQ=="/>
  </w:docVars>
  <w:rsids>
    <w:rsidRoot w:val="306C7AF8"/>
    <w:rsid w:val="306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0" w:firstLine="704"/>
      <w:jc w:val="both"/>
    </w:pPr>
    <w:rPr>
      <w:rFonts w:ascii="宋体" w:eastAsia="宋体"/>
      <w:sz w:val="2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475</Characters>
  <Lines>0</Lines>
  <Paragraphs>0</Paragraphs>
  <TotalTime>1</TotalTime>
  <ScaleCrop>false</ScaleCrop>
  <LinksUpToDate>false</LinksUpToDate>
  <CharactersWithSpaces>479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2025-11-26T01:47:00Z</dcterms:created>
  <dc:creator>Orianna</dc:creator>
  <cp:lastModifiedBy>Orianna</cp:lastModifiedBy>
  <dcterms:modified xsi:type="dcterms:W3CDTF">2025-11-26T01:49:20Z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9A3D8FBC0894494C9D0F0B0C8C5268E0</vt:lpwstr>
  </property>
</Properties>
</file>